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BF" w:rsidRPr="006C6326" w:rsidRDefault="00F265BF" w:rsidP="00F265BF">
      <w:pPr>
        <w:tabs>
          <w:tab w:val="left" w:pos="993"/>
        </w:tabs>
        <w:autoSpaceDE w:val="0"/>
        <w:autoSpaceDN w:val="0"/>
        <w:adjustRightInd w:val="0"/>
        <w:ind w:firstLine="567"/>
        <w:jc w:val="right"/>
        <w:rPr>
          <w:rFonts w:ascii="Times New Roman" w:hAnsi="Times New Roman" w:cs="Times New Roman"/>
          <w:color w:val="000000" w:themeColor="text1"/>
          <w:sz w:val="28"/>
          <w:szCs w:val="28"/>
        </w:rPr>
      </w:pPr>
      <w:r w:rsidRPr="006C6326">
        <w:rPr>
          <w:rFonts w:ascii="Times New Roman" w:hAnsi="Times New Roman" w:cs="Times New Roman"/>
          <w:color w:val="000000" w:themeColor="text1"/>
          <w:sz w:val="28"/>
          <w:szCs w:val="28"/>
        </w:rPr>
        <w:t>Приложение № 3 к Порядку</w:t>
      </w:r>
    </w:p>
    <w:p w:rsidR="00F265BF" w:rsidRPr="006C6326" w:rsidRDefault="00F265BF" w:rsidP="00F265BF">
      <w:pPr>
        <w:autoSpaceDE w:val="0"/>
        <w:autoSpaceDN w:val="0"/>
        <w:adjustRightInd w:val="0"/>
        <w:jc w:val="right"/>
        <w:rPr>
          <w:rFonts w:ascii="Times New Roman" w:hAnsi="Times New Roman" w:cs="Times New Roman"/>
          <w:b/>
          <w:color w:val="000000" w:themeColor="text1"/>
          <w:sz w:val="22"/>
          <w:szCs w:val="28"/>
        </w:rPr>
      </w:pPr>
    </w:p>
    <w:p w:rsidR="00F265BF" w:rsidRPr="006C6326" w:rsidRDefault="00F265BF" w:rsidP="00F265BF">
      <w:pPr>
        <w:autoSpaceDE w:val="0"/>
        <w:autoSpaceDN w:val="0"/>
        <w:adjustRightInd w:val="0"/>
        <w:jc w:val="center"/>
        <w:rPr>
          <w:rFonts w:ascii="Times New Roman" w:hAnsi="Times New Roman" w:cs="Times New Roman"/>
          <w:b/>
          <w:color w:val="000000" w:themeColor="text1"/>
          <w:sz w:val="28"/>
          <w:szCs w:val="28"/>
        </w:rPr>
      </w:pPr>
      <w:r w:rsidRPr="006C6326">
        <w:rPr>
          <w:rFonts w:ascii="Times New Roman" w:hAnsi="Times New Roman" w:cs="Times New Roman"/>
          <w:b/>
          <w:color w:val="000000" w:themeColor="text1"/>
          <w:sz w:val="28"/>
          <w:szCs w:val="28"/>
        </w:rPr>
        <w:t>ПЕРЕЧЕНЬ</w:t>
      </w:r>
    </w:p>
    <w:p w:rsidR="00F265BF" w:rsidRPr="006C6326" w:rsidRDefault="00F265BF" w:rsidP="00F265BF">
      <w:pPr>
        <w:tabs>
          <w:tab w:val="left" w:pos="993"/>
        </w:tabs>
        <w:jc w:val="center"/>
        <w:rPr>
          <w:rFonts w:ascii="Times New Roman" w:hAnsi="Times New Roman" w:cs="Times New Roman"/>
          <w:b/>
          <w:color w:val="000000" w:themeColor="text1"/>
          <w:sz w:val="28"/>
          <w:szCs w:val="28"/>
        </w:rPr>
      </w:pPr>
      <w:r w:rsidRPr="006C6326">
        <w:rPr>
          <w:rFonts w:ascii="Times New Roman" w:hAnsi="Times New Roman" w:cs="Times New Roman"/>
          <w:b/>
          <w:color w:val="000000" w:themeColor="text1"/>
          <w:sz w:val="28"/>
          <w:szCs w:val="28"/>
        </w:rPr>
        <w:t>ДОКУМЕНТОВ, ПРЕДСТАВЛЯЕМЫХ ЗАЯВИТЕЛЯМИ</w:t>
      </w:r>
    </w:p>
    <w:p w:rsidR="00F265BF" w:rsidRPr="006C6326" w:rsidRDefault="00F265BF" w:rsidP="00F265BF">
      <w:pPr>
        <w:tabs>
          <w:tab w:val="left" w:pos="993"/>
        </w:tabs>
        <w:jc w:val="center"/>
        <w:rPr>
          <w:rFonts w:ascii="Times New Roman" w:hAnsi="Times New Roman" w:cs="Times New Roman"/>
          <w:b/>
          <w:color w:val="000000" w:themeColor="text1"/>
          <w:sz w:val="28"/>
          <w:szCs w:val="28"/>
        </w:rPr>
      </w:pPr>
      <w:r w:rsidRPr="006C6326">
        <w:rPr>
          <w:rFonts w:ascii="Times New Roman" w:hAnsi="Times New Roman" w:cs="Times New Roman"/>
          <w:b/>
          <w:color w:val="000000" w:themeColor="text1"/>
          <w:sz w:val="28"/>
          <w:szCs w:val="28"/>
        </w:rPr>
        <w:t>(по Проекту)</w:t>
      </w:r>
    </w:p>
    <w:p w:rsidR="00F265BF" w:rsidRPr="006C6326" w:rsidRDefault="00F265BF" w:rsidP="00F265BF">
      <w:pPr>
        <w:tabs>
          <w:tab w:val="left" w:pos="1276"/>
        </w:tabs>
        <w:ind w:firstLine="567"/>
        <w:jc w:val="both"/>
        <w:rPr>
          <w:rFonts w:ascii="Times New Roman" w:hAnsi="Times New Roman" w:cs="Times New Roman"/>
          <w:color w:val="000000" w:themeColor="text1"/>
          <w:sz w:val="16"/>
          <w:szCs w:val="28"/>
        </w:rPr>
      </w:pPr>
    </w:p>
    <w:tbl>
      <w:tblPr>
        <w:tblW w:w="10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5480"/>
        <w:gridCol w:w="4361"/>
      </w:tblGrid>
      <w:tr w:rsidR="00F265BF" w:rsidRPr="006C6326" w:rsidTr="001A7DFC">
        <w:trPr>
          <w:trHeight w:val="270"/>
        </w:trPr>
        <w:tc>
          <w:tcPr>
            <w:tcW w:w="474"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w:t>
            </w:r>
          </w:p>
        </w:tc>
        <w:tc>
          <w:tcPr>
            <w:tcW w:w="5480" w:type="dxa"/>
            <w:vAlign w:val="center"/>
          </w:tcPr>
          <w:p w:rsidR="00F265BF" w:rsidRPr="006C6326" w:rsidRDefault="00F265BF" w:rsidP="001A7DFC">
            <w:pPr>
              <w:jc w:val="center"/>
              <w:rPr>
                <w:rFonts w:ascii="Times New Roman" w:hAnsi="Times New Roman" w:cs="Times New Roman"/>
                <w:b/>
                <w:color w:val="000000" w:themeColor="text1"/>
              </w:rPr>
            </w:pPr>
            <w:r w:rsidRPr="006C6326">
              <w:rPr>
                <w:rFonts w:ascii="Times New Roman" w:hAnsi="Times New Roman" w:cs="Times New Roman"/>
                <w:b/>
                <w:color w:val="000000" w:themeColor="text1"/>
              </w:rPr>
              <w:t>Документы</w:t>
            </w:r>
          </w:p>
        </w:tc>
        <w:tc>
          <w:tcPr>
            <w:tcW w:w="4361" w:type="dxa"/>
            <w:vAlign w:val="center"/>
          </w:tcPr>
          <w:p w:rsidR="00F265BF" w:rsidRPr="006C6326" w:rsidRDefault="00F265BF" w:rsidP="001A7DFC">
            <w:pPr>
              <w:jc w:val="center"/>
              <w:rPr>
                <w:rFonts w:ascii="Times New Roman" w:hAnsi="Times New Roman" w:cs="Times New Roman"/>
                <w:b/>
                <w:color w:val="000000" w:themeColor="text1"/>
              </w:rPr>
            </w:pPr>
            <w:r w:rsidRPr="006C6326">
              <w:rPr>
                <w:rFonts w:ascii="Times New Roman" w:hAnsi="Times New Roman" w:cs="Times New Roman"/>
                <w:b/>
                <w:color w:val="000000" w:themeColor="text1"/>
              </w:rPr>
              <w:t xml:space="preserve">Комментарии </w:t>
            </w:r>
          </w:p>
          <w:p w:rsidR="00F265BF" w:rsidRPr="006C6326" w:rsidRDefault="00F265BF" w:rsidP="001A7DFC">
            <w:pPr>
              <w:jc w:val="center"/>
              <w:rPr>
                <w:rFonts w:ascii="Times New Roman" w:hAnsi="Times New Roman" w:cs="Times New Roman"/>
                <w:b/>
                <w:color w:val="000000" w:themeColor="text1"/>
              </w:rPr>
            </w:pPr>
            <w:r w:rsidRPr="006C6326">
              <w:rPr>
                <w:rFonts w:ascii="Times New Roman" w:hAnsi="Times New Roman" w:cs="Times New Roman"/>
                <w:b/>
                <w:color w:val="000000" w:themeColor="text1"/>
              </w:rPr>
              <w:t>(для подачи Заявки на бумажном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Копия действующего на момент пров</w:t>
            </w:r>
            <w:bookmarkStart w:id="0" w:name="_GoBack"/>
            <w:bookmarkEnd w:id="0"/>
            <w:r w:rsidRPr="006C6326">
              <w:rPr>
                <w:rFonts w:ascii="Times New Roman" w:hAnsi="Times New Roman" w:cs="Times New Roman"/>
                <w:color w:val="000000" w:themeColor="text1"/>
              </w:rPr>
              <w:t>едения отбора удостоверения национального фильма</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Календарно-постановочный план производства Проекта (форма № 1 к приложению № 3 к Порядку), заверенный подписью уполномоченного лица Заявителя.</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6C6326">
              <w:rPr>
                <w:rFonts w:ascii="Times New Roman" w:hAnsi="Times New Roman" w:cs="Times New Roman"/>
                <w:color w:val="000000" w:themeColor="text1"/>
                <w:lang w:val="en-US"/>
              </w:rPr>
              <w:t>W</w:t>
            </w:r>
            <w:proofErr w:type="spellStart"/>
            <w:r w:rsidRPr="006C6326">
              <w:rPr>
                <w:rFonts w:ascii="Times New Roman" w:hAnsi="Times New Roman" w:cs="Times New Roman"/>
                <w:color w:val="000000" w:themeColor="text1"/>
              </w:rPr>
              <w:t>ord</w:t>
            </w:r>
            <w:proofErr w:type="spellEnd"/>
            <w:r w:rsidRPr="006C6326">
              <w:rPr>
                <w:rFonts w:ascii="Times New Roman" w:hAnsi="Times New Roman" w:cs="Times New Roman"/>
                <w:color w:val="000000" w:themeColor="text1"/>
              </w:rPr>
              <w:t>)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jc w:val="both"/>
              <w:rPr>
                <w:rFonts w:ascii="Times New Roman" w:hAnsi="Times New Roman" w:cs="Times New Roman"/>
                <w:color w:val="000000" w:themeColor="text1"/>
              </w:rPr>
            </w:pPr>
            <w:r w:rsidRPr="006C6326">
              <w:rPr>
                <w:rFonts w:ascii="Times New Roman" w:hAnsi="Times New Roman" w:cs="Times New Roman"/>
                <w:color w:val="000000" w:themeColor="text1"/>
              </w:rPr>
              <w:t xml:space="preserve">Расширенная генеральная смета производства фильма </w:t>
            </w:r>
            <w:r w:rsidRPr="006C6326">
              <w:rPr>
                <w:rFonts w:ascii="Times New Roman" w:hAnsi="Times New Roman" w:cs="Times New Roman"/>
                <w:b/>
                <w:color w:val="000000" w:themeColor="text1"/>
              </w:rPr>
              <w:t>(</w:t>
            </w:r>
            <w:r w:rsidRPr="006C6326">
              <w:rPr>
                <w:rFonts w:ascii="Times New Roman" w:hAnsi="Times New Roman" w:cs="Times New Roman"/>
                <w:color w:val="000000" w:themeColor="text1"/>
              </w:rPr>
              <w:t>форма № 2 к приложению № 3 - для художественных Проектов, форма № 3 к приложению № 3 – для анимационных Проектов), включающая все затраты на производство Проекта.</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6C6326">
              <w:rPr>
                <w:rFonts w:ascii="Times New Roman" w:hAnsi="Times New Roman" w:cs="Times New Roman"/>
                <w:color w:val="000000" w:themeColor="text1"/>
                <w:lang w:val="en-US"/>
              </w:rPr>
              <w:t>Excel</w:t>
            </w:r>
            <w:r w:rsidRPr="006C6326">
              <w:rPr>
                <w:rFonts w:ascii="Times New Roman" w:hAnsi="Times New Roman" w:cs="Times New Roman"/>
                <w:color w:val="000000" w:themeColor="text1"/>
              </w:rPr>
              <w:t>)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Режиссерская экспликация Проекта (форма № 4 к приложению № 3 к Порядку), заверенная подписью уполномоченного представителя Заявителя. Объем не более 3 (трех) страниц.</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6C6326">
              <w:rPr>
                <w:rFonts w:ascii="Times New Roman" w:hAnsi="Times New Roman" w:cs="Times New Roman"/>
                <w:color w:val="000000" w:themeColor="text1"/>
                <w:lang w:val="en-US"/>
              </w:rPr>
              <w:t>Word</w:t>
            </w:r>
            <w:r w:rsidRPr="006C6326">
              <w:rPr>
                <w:rFonts w:ascii="Times New Roman" w:hAnsi="Times New Roman" w:cs="Times New Roman"/>
                <w:color w:val="000000" w:themeColor="text1"/>
              </w:rPr>
              <w:t>)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Синопсис Проекта (форма № 5 к приложению № 3 к Порядку), заверенный подписью уполномоченного представителя Заявителя. </w:t>
            </w:r>
            <w:r w:rsidRPr="006C6326">
              <w:rPr>
                <w:rFonts w:ascii="Times New Roman" w:hAnsi="Times New Roman" w:cs="Times New Roman"/>
                <w:color w:val="000000" w:themeColor="text1"/>
              </w:rPr>
              <w:br/>
              <w:t>Объем не более 2 (двух) страниц (кегль – 12, интервал 1,0, поля: верхнее – 2,5 см, нижнее – 1,25 см, левое – 3,75 см, правое – 2,5 см).</w:t>
            </w:r>
          </w:p>
        </w:tc>
        <w:tc>
          <w:tcPr>
            <w:tcW w:w="4361" w:type="dxa"/>
            <w:vAlign w:val="center"/>
          </w:tcPr>
          <w:p w:rsidR="00F265BF" w:rsidRPr="006C6326" w:rsidRDefault="00F265BF" w:rsidP="001A7DFC">
            <w:pPr>
              <w:rPr>
                <w:rFonts w:ascii="Times New Roman" w:hAnsi="Times New Roman" w:cs="Times New Roman"/>
                <w:b/>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6C6326">
              <w:rPr>
                <w:rFonts w:ascii="Times New Roman" w:hAnsi="Times New Roman" w:cs="Times New Roman"/>
                <w:color w:val="000000" w:themeColor="text1"/>
                <w:lang w:val="en-US"/>
              </w:rPr>
              <w:t>W</w:t>
            </w:r>
            <w:proofErr w:type="spellStart"/>
            <w:r w:rsidRPr="006C6326">
              <w:rPr>
                <w:rFonts w:ascii="Times New Roman" w:hAnsi="Times New Roman" w:cs="Times New Roman"/>
                <w:color w:val="000000" w:themeColor="text1"/>
              </w:rPr>
              <w:t>ord</w:t>
            </w:r>
            <w:proofErr w:type="spellEnd"/>
            <w:r w:rsidRPr="006C6326">
              <w:rPr>
                <w:rFonts w:ascii="Times New Roman" w:hAnsi="Times New Roman" w:cs="Times New Roman"/>
                <w:color w:val="000000" w:themeColor="text1"/>
              </w:rPr>
              <w:t>)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Копия договора(</w:t>
            </w:r>
            <w:proofErr w:type="spellStart"/>
            <w:r w:rsidRPr="006C6326">
              <w:rPr>
                <w:rFonts w:ascii="Times New Roman" w:hAnsi="Times New Roman" w:cs="Times New Roman"/>
                <w:color w:val="000000" w:themeColor="text1"/>
              </w:rPr>
              <w:t>ов</w:t>
            </w:r>
            <w:proofErr w:type="spellEnd"/>
            <w:r w:rsidRPr="006C6326">
              <w:rPr>
                <w:rFonts w:ascii="Times New Roman" w:hAnsi="Times New Roman" w:cs="Times New Roman"/>
                <w:color w:val="000000" w:themeColor="text1"/>
              </w:rPr>
              <w:t>) с инвестором(</w:t>
            </w:r>
            <w:proofErr w:type="spellStart"/>
            <w:r w:rsidRPr="006C6326">
              <w:rPr>
                <w:rFonts w:ascii="Times New Roman" w:hAnsi="Times New Roman" w:cs="Times New Roman"/>
                <w:color w:val="000000" w:themeColor="text1"/>
              </w:rPr>
              <w:t>ами</w:t>
            </w:r>
            <w:proofErr w:type="spellEnd"/>
            <w:r w:rsidRPr="006C6326">
              <w:rPr>
                <w:rFonts w:ascii="Times New Roman" w:hAnsi="Times New Roman" w:cs="Times New Roman"/>
                <w:color w:val="000000" w:themeColor="text1"/>
              </w:rPr>
              <w:t>) Проекта со всеми приложениями, дополнительными соглашениями и актами, заверенный(</w:t>
            </w:r>
            <w:proofErr w:type="spellStart"/>
            <w:r w:rsidRPr="006C6326">
              <w:rPr>
                <w:rFonts w:ascii="Times New Roman" w:hAnsi="Times New Roman" w:cs="Times New Roman"/>
                <w:color w:val="000000" w:themeColor="text1"/>
              </w:rPr>
              <w:t>ые</w:t>
            </w:r>
            <w:proofErr w:type="spellEnd"/>
            <w:r w:rsidRPr="006C6326">
              <w:rPr>
                <w:rFonts w:ascii="Times New Roman" w:hAnsi="Times New Roman" w:cs="Times New Roman"/>
                <w:color w:val="000000" w:themeColor="text1"/>
              </w:rPr>
              <w:t>) Заявителем (при наличии).</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Копия договора о совместном производстве Проекта со всеми приложениями, дополнительными соглашениями и актами, заверенные Заявителем (в случае, если производство осуществляется двумя или более организациями кинематографии и в удостоверении национального фильма вписано несколько продюсеров).</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В договоре в обязательном порядке должна быть указана доля участия каждого сопродюсера в производстве Проекта.</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p w:rsidR="00F265BF" w:rsidRPr="006C6326" w:rsidRDefault="00F265BF" w:rsidP="001A7DFC">
            <w:pPr>
              <w:rPr>
                <w:rFonts w:ascii="Times New Roman" w:hAnsi="Times New Roman" w:cs="Times New Roman"/>
                <w:color w:val="000000" w:themeColor="text1"/>
              </w:rPr>
            </w:pP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Копии договоров с авторами Проекта, указанными в удостоверении национального фильма (режиссер, сценарист, композитор и др.), </w:t>
            </w:r>
            <w:r w:rsidRPr="006C6326">
              <w:rPr>
                <w:rFonts w:ascii="Times New Roman" w:hAnsi="Times New Roman" w:cs="Times New Roman"/>
                <w:color w:val="000000" w:themeColor="text1"/>
              </w:rPr>
              <w:lastRenderedPageBreak/>
              <w:t>заверенные Заявителем, с обязательным приложением всех приложений и дополнительных соглашений, а также актов, если таковые предусмотрены условиями договоров.</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В случае экранизации ранее созданного произведения – подтверждение наличия прав на переработку/экранизацию литературной основы (договор и т.п.). </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Право пользования сценарием и (или) произведением, на основе которого осуществляется написание сценария Проекта, должно быть предоставлено правообладателем на момент подачи Заявки в Фонд. </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lastRenderedPageBreak/>
              <w:t xml:space="preserve">Предоставляется в составе комплекта заявочной документации на бумажном </w:t>
            </w:r>
            <w:r w:rsidRPr="006C6326">
              <w:rPr>
                <w:rFonts w:ascii="Times New Roman" w:hAnsi="Times New Roman" w:cs="Times New Roman"/>
                <w:color w:val="000000" w:themeColor="text1"/>
              </w:rPr>
              <w:lastRenderedPageBreak/>
              <w:t>носителе и в электронном виде (скан)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Сценарий фильма. Объем не более 120 (ста двадцати) страниц (кегль – 12, интервал 1,0, поля: верхнее – 2,5 см, нижнее – 1,25 см, левое – 3,75 см, правое – 2,5 см).</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в электронном виде (формат </w:t>
            </w:r>
            <w:r w:rsidRPr="006C6326">
              <w:rPr>
                <w:rFonts w:ascii="Times New Roman" w:hAnsi="Times New Roman" w:cs="Times New Roman"/>
                <w:color w:val="000000" w:themeColor="text1"/>
                <w:lang w:val="en-US"/>
              </w:rPr>
              <w:t>Word</w:t>
            </w:r>
            <w:r w:rsidRPr="006C6326">
              <w:rPr>
                <w:rFonts w:ascii="Times New Roman" w:hAnsi="Times New Roman" w:cs="Times New Roman"/>
                <w:color w:val="000000" w:themeColor="text1"/>
              </w:rPr>
              <w:t xml:space="preserve"> и(или) </w:t>
            </w:r>
            <w:r w:rsidRPr="006C6326">
              <w:rPr>
                <w:rFonts w:ascii="Times New Roman" w:hAnsi="Times New Roman" w:cs="Times New Roman"/>
                <w:color w:val="000000" w:themeColor="text1"/>
                <w:lang w:val="en-US"/>
              </w:rPr>
              <w:t>PDF</w:t>
            </w:r>
            <w:r w:rsidRPr="006C6326">
              <w:rPr>
                <w:rFonts w:ascii="Times New Roman" w:hAnsi="Times New Roman" w:cs="Times New Roman"/>
                <w:color w:val="000000" w:themeColor="text1"/>
              </w:rPr>
              <w:t>)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tabs>
                <w:tab w:val="left" w:pos="142"/>
              </w:tabs>
              <w:jc w:val="both"/>
              <w:rPr>
                <w:rFonts w:ascii="Times New Roman" w:hAnsi="Times New Roman" w:cs="Times New Roman"/>
                <w:color w:val="000000" w:themeColor="text1"/>
              </w:rPr>
            </w:pPr>
            <w:r w:rsidRPr="006C6326">
              <w:rPr>
                <w:rFonts w:ascii="Times New Roman" w:hAnsi="Times New Roman" w:cs="Times New Roman"/>
                <w:color w:val="000000" w:themeColor="text1"/>
              </w:rPr>
              <w:t xml:space="preserve">Карта кинопроекта (форма № 6 к приложению № 3 к Порядку). </w:t>
            </w:r>
          </w:p>
          <w:p w:rsidR="00F265BF" w:rsidRPr="006C6326" w:rsidRDefault="00F265BF" w:rsidP="001A7DFC">
            <w:pPr>
              <w:rPr>
                <w:rFonts w:ascii="Times New Roman" w:hAnsi="Times New Roman" w:cs="Times New Roman"/>
                <w:color w:val="000000" w:themeColor="text1"/>
              </w:rPr>
            </w:pP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в формате </w:t>
            </w:r>
            <w:r w:rsidRPr="006C6326">
              <w:rPr>
                <w:rFonts w:ascii="Times New Roman" w:hAnsi="Times New Roman" w:cs="Times New Roman"/>
                <w:color w:val="000000" w:themeColor="text1"/>
                <w:lang w:val="en-US"/>
              </w:rPr>
              <w:t>Word</w:t>
            </w:r>
            <w:r w:rsidRPr="006C6326">
              <w:rPr>
                <w:rFonts w:ascii="Times New Roman" w:hAnsi="Times New Roman" w:cs="Times New Roman"/>
                <w:color w:val="000000" w:themeColor="text1"/>
              </w:rPr>
              <w:t>, не более одной страницы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Финальная или монтажная версия Проекта (при наличии).</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электронном носителе.</w:t>
            </w:r>
          </w:p>
          <w:p w:rsidR="00F265BF" w:rsidRPr="006C6326" w:rsidRDefault="00F265BF" w:rsidP="001A7DFC">
            <w:pPr>
              <w:rPr>
                <w:rFonts w:ascii="Times New Roman" w:hAnsi="Times New Roman" w:cs="Times New Roman"/>
                <w:color w:val="000000" w:themeColor="text1"/>
              </w:rPr>
            </w:pPr>
          </w:p>
          <w:p w:rsidR="00F265BF" w:rsidRPr="006C6326" w:rsidRDefault="00F265BF" w:rsidP="001A7DFC">
            <w:pPr>
              <w:rPr>
                <w:rFonts w:ascii="Times New Roman" w:hAnsi="Times New Roman" w:cs="Times New Roman"/>
                <w:color w:val="000000" w:themeColor="text1"/>
              </w:rPr>
            </w:pP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Презентация проекта.</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в электронном виде в формате PDF или AVI, размером не более 300 МБ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Копии договоров, заверенные Заявителем, с телевизионными каналами и (или) писем от телевизионных каналов, подтверждающих наличие договоренностей о реализации прав на Проект (при наличии). </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Заявители, претендующие на получение Средств на Проект, ранее получавший поддержку от Фонда (в том числе за счет средств Фонда) в составе Заявки дополнительно представляют:</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реестр расходов, подтверждающий целевое использование ранее выделенных Фондом средств (форма № 7 к приложению № 3 к Порядку);</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в случае увеличения сметной стоимости проекта представляется новая генеральная смета Проекта на проект с обоснованием суммы ее увеличения, а также план расходов (с указанием видов услуг, стоимости работ, необходимых для завершения производства проекта, и, при наличии, список контрагентов).</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в </w:t>
            </w:r>
            <w:r w:rsidRPr="006C6326">
              <w:rPr>
                <w:rFonts w:ascii="Times New Roman" w:hAnsi="Times New Roman" w:cs="Times New Roman"/>
                <w:color w:val="000000" w:themeColor="text1"/>
                <w:lang w:val="en-US"/>
              </w:rPr>
              <w:t>excel</w:t>
            </w:r>
            <w:r w:rsidRPr="006C6326">
              <w:rPr>
                <w:rFonts w:ascii="Times New Roman" w:hAnsi="Times New Roman" w:cs="Times New Roman"/>
                <w:color w:val="000000" w:themeColor="text1"/>
              </w:rPr>
              <w:t xml:space="preserve"> и  скан-копия на электронном носителе.</w:t>
            </w:r>
          </w:p>
        </w:tc>
      </w:tr>
      <w:tr w:rsidR="00F265BF" w:rsidRPr="006C6326" w:rsidTr="001A7DFC">
        <w:trPr>
          <w:trHeight w:val="160"/>
        </w:trPr>
        <w:tc>
          <w:tcPr>
            <w:tcW w:w="474" w:type="dxa"/>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Для анимационных Национальных фильмов:</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эскизы персонажей в различных характерных эмоциональных позах в формате JPG;</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xml:space="preserve">- набор концептуальных фонов (не менее 3-х), раскрывающий изобразительный мир фильма и дающий представление о </w:t>
            </w:r>
            <w:proofErr w:type="spellStart"/>
            <w:r w:rsidRPr="006C6326">
              <w:rPr>
                <w:rFonts w:ascii="Times New Roman" w:hAnsi="Times New Roman" w:cs="Times New Roman"/>
                <w:color w:val="000000" w:themeColor="text1"/>
              </w:rPr>
              <w:t>персонажном</w:t>
            </w:r>
            <w:proofErr w:type="spellEnd"/>
            <w:r w:rsidRPr="006C6326">
              <w:rPr>
                <w:rFonts w:ascii="Times New Roman" w:hAnsi="Times New Roman" w:cs="Times New Roman"/>
                <w:color w:val="000000" w:themeColor="text1"/>
              </w:rPr>
              <w:t xml:space="preserve"> мире фильма и его стилистике в формате </w:t>
            </w:r>
            <w:proofErr w:type="spellStart"/>
            <w:r w:rsidRPr="006C6326">
              <w:rPr>
                <w:rFonts w:ascii="Times New Roman" w:hAnsi="Times New Roman" w:cs="Times New Roman"/>
                <w:color w:val="000000" w:themeColor="text1"/>
              </w:rPr>
              <w:t>Jpeg</w:t>
            </w:r>
            <w:proofErr w:type="spellEnd"/>
            <w:r w:rsidRPr="006C6326">
              <w:rPr>
                <w:rFonts w:ascii="Times New Roman" w:hAnsi="Times New Roman" w:cs="Times New Roman"/>
                <w:color w:val="000000" w:themeColor="text1"/>
              </w:rPr>
              <w:t>;</w:t>
            </w:r>
          </w:p>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 образец анимационного продукта - фрагменты анимации полнометражного фильма (при наличии) в формате AVI.</w:t>
            </w:r>
          </w:p>
        </w:tc>
        <w:tc>
          <w:tcPr>
            <w:tcW w:w="4361" w:type="dxa"/>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в электронном виде на электронном носителе.</w:t>
            </w:r>
          </w:p>
        </w:tc>
      </w:tr>
      <w:tr w:rsidR="00F265BF" w:rsidRPr="006C6326" w:rsidTr="001A7DFC">
        <w:trPr>
          <w:trHeight w:val="160"/>
        </w:trPr>
        <w:tc>
          <w:tcPr>
            <w:tcW w:w="474" w:type="dxa"/>
            <w:tcBorders>
              <w:top w:val="single" w:sz="4" w:space="0" w:color="auto"/>
              <w:left w:val="single" w:sz="4" w:space="0" w:color="auto"/>
              <w:bottom w:val="single" w:sz="4" w:space="0" w:color="auto"/>
              <w:right w:val="single" w:sz="4" w:space="0" w:color="auto"/>
            </w:tcBorders>
            <w:vAlign w:val="center"/>
          </w:tcPr>
          <w:p w:rsidR="00F265BF" w:rsidRPr="006C6326" w:rsidRDefault="00F265BF" w:rsidP="00F265BF">
            <w:pPr>
              <w:pStyle w:val="a3"/>
              <w:numPr>
                <w:ilvl w:val="0"/>
                <w:numId w:val="1"/>
              </w:numPr>
              <w:ind w:left="0" w:firstLine="0"/>
              <w:rPr>
                <w:rFonts w:ascii="Times New Roman" w:hAnsi="Times New Roman" w:cs="Times New Roman"/>
                <w:color w:val="000000" w:themeColor="text1"/>
              </w:rPr>
            </w:pPr>
          </w:p>
        </w:tc>
        <w:tc>
          <w:tcPr>
            <w:tcW w:w="5480" w:type="dxa"/>
            <w:tcBorders>
              <w:top w:val="single" w:sz="4" w:space="0" w:color="auto"/>
              <w:left w:val="single" w:sz="4" w:space="0" w:color="auto"/>
              <w:bottom w:val="single" w:sz="4" w:space="0" w:color="auto"/>
              <w:right w:val="single" w:sz="4" w:space="0" w:color="auto"/>
            </w:tcBorders>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Оригинал (или заверенная копия) платежного поручения, подтверждающего перевод обеспечения заявки (Лидерами не предоставляется).</w:t>
            </w:r>
          </w:p>
        </w:tc>
        <w:tc>
          <w:tcPr>
            <w:tcW w:w="4361" w:type="dxa"/>
            <w:tcBorders>
              <w:top w:val="single" w:sz="4" w:space="0" w:color="auto"/>
              <w:left w:val="single" w:sz="4" w:space="0" w:color="auto"/>
              <w:bottom w:val="single" w:sz="4" w:space="0" w:color="auto"/>
              <w:right w:val="single" w:sz="4" w:space="0" w:color="auto"/>
            </w:tcBorders>
            <w:vAlign w:val="center"/>
          </w:tcPr>
          <w:p w:rsidR="00F265BF" w:rsidRPr="006C6326" w:rsidRDefault="00F265BF" w:rsidP="001A7DFC">
            <w:pPr>
              <w:rPr>
                <w:rFonts w:ascii="Times New Roman" w:hAnsi="Times New Roman" w:cs="Times New Roman"/>
                <w:color w:val="000000" w:themeColor="text1"/>
              </w:rPr>
            </w:pPr>
            <w:r w:rsidRPr="006C632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bl>
    <w:p w:rsidR="00F265BF" w:rsidRPr="006C6326" w:rsidRDefault="00F265BF" w:rsidP="00F265BF">
      <w:pPr>
        <w:ind w:firstLine="567"/>
        <w:jc w:val="both"/>
        <w:rPr>
          <w:rFonts w:ascii="Times New Roman" w:hAnsi="Times New Roman" w:cs="Times New Roman"/>
          <w:b/>
          <w:color w:val="000000" w:themeColor="text1"/>
          <w:sz w:val="28"/>
          <w:szCs w:val="28"/>
        </w:rPr>
      </w:pP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Примечания:</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 xml:space="preserve">1. Все документы, предоставляемые в электронном виде, записываются на электронный носитель. Каждый отсканированный документ записывается в отдельный файл формата </w:t>
      </w:r>
      <w:r w:rsidRPr="006C6326">
        <w:rPr>
          <w:rFonts w:ascii="Times New Roman" w:hAnsi="Times New Roman" w:cs="Times New Roman"/>
          <w:i/>
          <w:color w:val="000000" w:themeColor="text1"/>
          <w:lang w:val="en-US"/>
        </w:rPr>
        <w:t>PDF</w:t>
      </w:r>
      <w:r w:rsidRPr="006C6326">
        <w:rPr>
          <w:rFonts w:ascii="Times New Roman" w:hAnsi="Times New Roman" w:cs="Times New Roman"/>
          <w:i/>
          <w:color w:val="000000" w:themeColor="text1"/>
        </w:rPr>
        <w:t>. Все документы, предоставляемые в бумажном виде, заверяются печатью заявителя и подписью ответственного лица.</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 xml:space="preserve">2. Все договоры предоставляются со всеми приложениями, дополнительными соглашениями и актами. Некомплектный договор рассматривается как поданный ненадлежащим образом. </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3. Для проектов совместного производства с зарубежными кинокомпаниями дополнительно предоставляется договор о совместном производстве фильма с обязательным указанием доли участия каждого сопродюсера в производстве Проекта со всеми приложениями, дополнительными соглашениями и актами. Соглашения о намерениях не обязательны к предоставлению.</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 xml:space="preserve">4.  Презентация представляется в формате PDF или AVI, размером не более 300 МБ. Презентация должна в максимально емкой и наглядной форме представить экспертам суть проекта и продюсерского подхода к нему. Приведенная структура презентации носит рекомендательный характер. В каждом конкретном случае список пунктов может варьироваться в зависимости от специфики и стадии реализации кинопроекта. </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i/>
          <w:color w:val="000000" w:themeColor="text1"/>
        </w:rPr>
        <w:t>Визуальные материалы и иллюстрации, использованные в презентации, могут быть оригинальными или заимствованными.</w:t>
      </w:r>
    </w:p>
    <w:p w:rsidR="00F265BF" w:rsidRPr="006C6326" w:rsidRDefault="00F265BF" w:rsidP="00F265BF">
      <w:pPr>
        <w:ind w:firstLine="567"/>
        <w:jc w:val="both"/>
        <w:rPr>
          <w:rFonts w:ascii="Times New Roman" w:hAnsi="Times New Roman" w:cs="Times New Roman"/>
          <w:i/>
          <w:color w:val="000000" w:themeColor="text1"/>
        </w:rPr>
      </w:pPr>
      <w:r w:rsidRPr="006C6326">
        <w:rPr>
          <w:rFonts w:ascii="Times New Roman" w:hAnsi="Times New Roman" w:cs="Times New Roman"/>
          <w:i/>
          <w:color w:val="000000" w:themeColor="text1"/>
        </w:rPr>
        <w:t>Рекомендованные элементы презентации:</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Название кинопроекта.</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Слоган (</w:t>
      </w:r>
      <w:proofErr w:type="spellStart"/>
      <w:r w:rsidRPr="006C6326">
        <w:rPr>
          <w:rFonts w:ascii="Times New Roman" w:hAnsi="Times New Roman"/>
          <w:i/>
          <w:color w:val="000000" w:themeColor="text1"/>
          <w:szCs w:val="24"/>
          <w:lang w:val="ru-RU"/>
        </w:rPr>
        <w:t>тэглайн</w:t>
      </w:r>
      <w:proofErr w:type="spellEnd"/>
      <w:r w:rsidRPr="006C6326">
        <w:rPr>
          <w:rFonts w:ascii="Times New Roman" w:hAnsi="Times New Roman"/>
          <w:i/>
          <w:color w:val="000000" w:themeColor="text1"/>
          <w:szCs w:val="24"/>
          <w:lang w:val="ru-RU"/>
        </w:rPr>
        <w:t>) – короткое предложение, которым описывается проект.</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Синопсис кинопроекта.</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Краткая информация об авторе (авторах) сценария.</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 xml:space="preserve">Краткая информация о режиссере-постановщике. </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Краткая информация о компании-производителе и ее преимуществах в работе конкретно над этим проектом.</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 xml:space="preserve">Описание особенностей проекта – визуальных и (или) звуковых эффектов, костюмов, музыки, масштабных сцен и т.п. </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Описание основных персонажей.</w:t>
      </w:r>
    </w:p>
    <w:p w:rsidR="00F265BF" w:rsidRPr="006C6326" w:rsidRDefault="00F265BF" w:rsidP="00F265BF">
      <w:pPr>
        <w:pStyle w:val="Body"/>
        <w:numPr>
          <w:ilvl w:val="0"/>
          <w:numId w:val="2"/>
        </w:numPr>
        <w:tabs>
          <w:tab w:val="left" w:pos="709"/>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 xml:space="preserve">Кастинг (актуальный, предполагаемый или </w:t>
      </w:r>
      <w:r w:rsidRPr="006C6326">
        <w:rPr>
          <w:rFonts w:ascii="Times New Roman" w:hAnsi="Times New Roman"/>
          <w:i/>
          <w:color w:val="000000" w:themeColor="text1"/>
          <w:szCs w:val="24"/>
        </w:rPr>
        <w:t>dream</w:t>
      </w:r>
      <w:r w:rsidRPr="006C6326">
        <w:rPr>
          <w:rFonts w:ascii="Times New Roman" w:hAnsi="Times New Roman"/>
          <w:i/>
          <w:color w:val="000000" w:themeColor="text1"/>
          <w:szCs w:val="24"/>
          <w:lang w:val="ru-RU"/>
        </w:rPr>
        <w:t>-</w:t>
      </w:r>
      <w:r w:rsidRPr="006C6326">
        <w:rPr>
          <w:rFonts w:ascii="Times New Roman" w:hAnsi="Times New Roman"/>
          <w:i/>
          <w:color w:val="000000" w:themeColor="text1"/>
          <w:szCs w:val="24"/>
        </w:rPr>
        <w:t>cast</w:t>
      </w:r>
      <w:r w:rsidRPr="006C6326">
        <w:rPr>
          <w:rFonts w:ascii="Times New Roman" w:hAnsi="Times New Roman"/>
          <w:i/>
          <w:color w:val="000000" w:themeColor="text1"/>
          <w:szCs w:val="24"/>
          <w:lang w:val="ru-RU"/>
        </w:rPr>
        <w:t xml:space="preserve"> - в зависимости от стадии реализации кинопроекта), в </w:t>
      </w:r>
      <w:proofErr w:type="spellStart"/>
      <w:r w:rsidRPr="006C6326">
        <w:rPr>
          <w:rFonts w:ascii="Times New Roman" w:hAnsi="Times New Roman"/>
          <w:i/>
          <w:color w:val="000000" w:themeColor="text1"/>
          <w:szCs w:val="24"/>
          <w:lang w:val="ru-RU"/>
        </w:rPr>
        <w:t>т.ч</w:t>
      </w:r>
      <w:proofErr w:type="spellEnd"/>
      <w:r w:rsidRPr="006C6326">
        <w:rPr>
          <w:rFonts w:ascii="Times New Roman" w:hAnsi="Times New Roman"/>
          <w:i/>
          <w:color w:val="000000" w:themeColor="text1"/>
          <w:szCs w:val="24"/>
          <w:lang w:val="ru-RU"/>
        </w:rPr>
        <w:t>. фотографии с проб актеров.</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 xml:space="preserve">Подборка визуальных материалов, помогающих наглядно представить суть и тональность проекта: эскизы декораций, костюмов, </w:t>
      </w:r>
      <w:r w:rsidRPr="006C6326">
        <w:rPr>
          <w:rFonts w:ascii="Times New Roman" w:hAnsi="Times New Roman"/>
          <w:i/>
          <w:color w:val="000000" w:themeColor="text1"/>
          <w:szCs w:val="24"/>
        </w:rPr>
        <w:t>concept</w:t>
      </w:r>
      <w:r w:rsidRPr="006C6326">
        <w:rPr>
          <w:rFonts w:ascii="Times New Roman" w:hAnsi="Times New Roman"/>
          <w:i/>
          <w:color w:val="000000" w:themeColor="text1"/>
          <w:szCs w:val="24"/>
          <w:lang w:val="ru-RU"/>
        </w:rPr>
        <w:t>-</w:t>
      </w:r>
      <w:r w:rsidRPr="006C6326">
        <w:rPr>
          <w:rFonts w:ascii="Times New Roman" w:hAnsi="Times New Roman"/>
          <w:i/>
          <w:color w:val="000000" w:themeColor="text1"/>
          <w:szCs w:val="24"/>
        </w:rPr>
        <w:t>art</w:t>
      </w:r>
      <w:r w:rsidRPr="006C6326">
        <w:rPr>
          <w:rFonts w:ascii="Times New Roman" w:hAnsi="Times New Roman"/>
          <w:i/>
          <w:color w:val="000000" w:themeColor="text1"/>
          <w:szCs w:val="24"/>
          <w:lang w:val="ru-RU"/>
        </w:rPr>
        <w:t xml:space="preserve">, элементы </w:t>
      </w:r>
      <w:proofErr w:type="spellStart"/>
      <w:r w:rsidRPr="006C6326">
        <w:rPr>
          <w:rFonts w:ascii="Times New Roman" w:hAnsi="Times New Roman"/>
          <w:i/>
          <w:color w:val="000000" w:themeColor="text1"/>
          <w:szCs w:val="24"/>
          <w:lang w:val="ru-RU"/>
        </w:rPr>
        <w:t>раскадровок</w:t>
      </w:r>
      <w:proofErr w:type="spellEnd"/>
      <w:r w:rsidRPr="006C6326">
        <w:rPr>
          <w:rFonts w:ascii="Times New Roman" w:hAnsi="Times New Roman"/>
          <w:i/>
          <w:color w:val="000000" w:themeColor="text1"/>
          <w:szCs w:val="24"/>
          <w:lang w:val="ru-RU"/>
        </w:rPr>
        <w:t xml:space="preserve">, кадры из других фильмов, фотографии мест предполагаемых съемок и т.д. </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lastRenderedPageBreak/>
        <w:t>Экономическая модель проекта, включающая предполагаемый бюджет и доход, и их источники, а также предполагаемый финансовый результат.</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Целевая аудитория кинопроекта.</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rPr>
      </w:pPr>
      <w:r w:rsidRPr="006C6326">
        <w:rPr>
          <w:rFonts w:ascii="Times New Roman" w:hAnsi="Times New Roman"/>
          <w:i/>
          <w:color w:val="000000" w:themeColor="text1"/>
          <w:szCs w:val="24"/>
          <w:lang w:val="ru-RU"/>
        </w:rPr>
        <w:t>Прогноз кассовых сборов.</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Результаты маркетинговых исследований, в том числе результаты аудиторных исследований и статистического анализа отрасли.</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rPr>
      </w:pPr>
      <w:r w:rsidRPr="006C6326">
        <w:rPr>
          <w:rFonts w:ascii="Times New Roman" w:hAnsi="Times New Roman"/>
          <w:i/>
          <w:color w:val="000000" w:themeColor="text1"/>
          <w:szCs w:val="24"/>
          <w:lang w:val="ru-RU"/>
        </w:rPr>
        <w:t>П</w:t>
      </w:r>
      <w:proofErr w:type="spellStart"/>
      <w:r w:rsidRPr="006C6326">
        <w:rPr>
          <w:rFonts w:ascii="Times New Roman" w:hAnsi="Times New Roman"/>
          <w:i/>
          <w:color w:val="000000" w:themeColor="text1"/>
          <w:szCs w:val="24"/>
        </w:rPr>
        <w:t>рокатчик</w:t>
      </w:r>
      <w:proofErr w:type="spellEnd"/>
      <w:r w:rsidRPr="006C6326">
        <w:rPr>
          <w:rFonts w:ascii="Times New Roman" w:hAnsi="Times New Roman"/>
          <w:i/>
          <w:color w:val="000000" w:themeColor="text1"/>
          <w:szCs w:val="24"/>
        </w:rPr>
        <w:t xml:space="preserve"> (</w:t>
      </w:r>
      <w:proofErr w:type="spellStart"/>
      <w:r w:rsidRPr="006C6326">
        <w:rPr>
          <w:rFonts w:ascii="Times New Roman" w:hAnsi="Times New Roman"/>
          <w:i/>
          <w:color w:val="000000" w:themeColor="text1"/>
          <w:szCs w:val="24"/>
        </w:rPr>
        <w:t>подтвержденный</w:t>
      </w:r>
      <w:proofErr w:type="spellEnd"/>
      <w:r w:rsidRPr="006C6326">
        <w:rPr>
          <w:rFonts w:ascii="Times New Roman" w:hAnsi="Times New Roman"/>
          <w:i/>
          <w:color w:val="000000" w:themeColor="text1"/>
          <w:szCs w:val="24"/>
        </w:rPr>
        <w:t xml:space="preserve">, </w:t>
      </w:r>
      <w:proofErr w:type="spellStart"/>
      <w:r w:rsidRPr="006C6326">
        <w:rPr>
          <w:rFonts w:ascii="Times New Roman" w:hAnsi="Times New Roman"/>
          <w:i/>
          <w:color w:val="000000" w:themeColor="text1"/>
          <w:szCs w:val="24"/>
        </w:rPr>
        <w:t>заинтересованный</w:t>
      </w:r>
      <w:proofErr w:type="spellEnd"/>
      <w:r w:rsidRPr="006C6326">
        <w:rPr>
          <w:rFonts w:ascii="Times New Roman" w:hAnsi="Times New Roman"/>
          <w:i/>
          <w:color w:val="000000" w:themeColor="text1"/>
          <w:szCs w:val="24"/>
        </w:rPr>
        <w:t xml:space="preserve">, </w:t>
      </w:r>
      <w:proofErr w:type="spellStart"/>
      <w:r w:rsidRPr="006C6326">
        <w:rPr>
          <w:rFonts w:ascii="Times New Roman" w:hAnsi="Times New Roman"/>
          <w:i/>
          <w:color w:val="000000" w:themeColor="text1"/>
          <w:szCs w:val="24"/>
        </w:rPr>
        <w:t>возможный</w:t>
      </w:r>
      <w:proofErr w:type="spellEnd"/>
      <w:r w:rsidRPr="006C6326">
        <w:rPr>
          <w:rFonts w:ascii="Times New Roman" w:hAnsi="Times New Roman"/>
          <w:i/>
          <w:color w:val="000000" w:themeColor="text1"/>
          <w:szCs w:val="24"/>
        </w:rPr>
        <w:t>)</w:t>
      </w:r>
      <w:r w:rsidRPr="006C6326">
        <w:rPr>
          <w:rFonts w:ascii="Times New Roman" w:hAnsi="Times New Roman"/>
          <w:i/>
          <w:color w:val="000000" w:themeColor="text1"/>
          <w:szCs w:val="24"/>
          <w:lang w:val="ru-RU"/>
        </w:rPr>
        <w:t>.</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Фильмы-</w:t>
      </w:r>
      <w:proofErr w:type="spellStart"/>
      <w:r w:rsidRPr="006C6326">
        <w:rPr>
          <w:rFonts w:ascii="Times New Roman" w:hAnsi="Times New Roman"/>
          <w:i/>
          <w:color w:val="000000" w:themeColor="text1"/>
          <w:szCs w:val="24"/>
          <w:lang w:val="ru-RU"/>
        </w:rPr>
        <w:t>референсы</w:t>
      </w:r>
      <w:proofErr w:type="spellEnd"/>
      <w:r w:rsidRPr="006C6326">
        <w:rPr>
          <w:rFonts w:ascii="Times New Roman" w:hAnsi="Times New Roman"/>
          <w:i/>
          <w:color w:val="000000" w:themeColor="text1"/>
          <w:szCs w:val="24"/>
          <w:lang w:val="ru-RU"/>
        </w:rPr>
        <w:t xml:space="preserve"> – отсылки к нескольким известным фильмам, </w:t>
      </w:r>
      <w:proofErr w:type="gramStart"/>
      <w:r w:rsidRPr="006C6326">
        <w:rPr>
          <w:rFonts w:ascii="Times New Roman" w:hAnsi="Times New Roman"/>
          <w:i/>
          <w:color w:val="000000" w:themeColor="text1"/>
          <w:szCs w:val="24"/>
          <w:lang w:val="ru-RU"/>
        </w:rPr>
        <w:t>по ассоциации</w:t>
      </w:r>
      <w:proofErr w:type="gramEnd"/>
      <w:r w:rsidRPr="006C6326">
        <w:rPr>
          <w:rFonts w:ascii="Times New Roman" w:hAnsi="Times New Roman"/>
          <w:i/>
          <w:color w:val="000000" w:themeColor="text1"/>
          <w:szCs w:val="24"/>
          <w:lang w:val="ru-RU"/>
        </w:rPr>
        <w:t xml:space="preserve"> помогающие понять, в каком ключе надо рассматривать проект. Результаты проката этих проектов.</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rPr>
      </w:pPr>
      <w:r w:rsidRPr="006C6326">
        <w:rPr>
          <w:rFonts w:ascii="Times New Roman" w:hAnsi="Times New Roman"/>
          <w:i/>
          <w:color w:val="000000" w:themeColor="text1"/>
          <w:szCs w:val="24"/>
          <w:lang w:val="ru-RU"/>
        </w:rPr>
        <w:t>О</w:t>
      </w:r>
      <w:proofErr w:type="spellStart"/>
      <w:r w:rsidRPr="006C6326">
        <w:rPr>
          <w:rFonts w:ascii="Times New Roman" w:hAnsi="Times New Roman"/>
          <w:i/>
          <w:color w:val="000000" w:themeColor="text1"/>
          <w:szCs w:val="24"/>
        </w:rPr>
        <w:t>собенности</w:t>
      </w:r>
      <w:proofErr w:type="spellEnd"/>
      <w:r w:rsidRPr="006C6326">
        <w:rPr>
          <w:rFonts w:ascii="Times New Roman" w:hAnsi="Times New Roman"/>
          <w:i/>
          <w:color w:val="000000" w:themeColor="text1"/>
          <w:szCs w:val="24"/>
        </w:rPr>
        <w:t xml:space="preserve"> </w:t>
      </w:r>
      <w:proofErr w:type="spellStart"/>
      <w:r w:rsidRPr="006C6326">
        <w:rPr>
          <w:rFonts w:ascii="Times New Roman" w:hAnsi="Times New Roman"/>
          <w:i/>
          <w:color w:val="000000" w:themeColor="text1"/>
          <w:szCs w:val="24"/>
        </w:rPr>
        <w:t>маркетинга</w:t>
      </w:r>
      <w:proofErr w:type="spellEnd"/>
      <w:r w:rsidRPr="006C6326">
        <w:rPr>
          <w:rFonts w:ascii="Times New Roman" w:hAnsi="Times New Roman"/>
          <w:i/>
          <w:color w:val="000000" w:themeColor="text1"/>
          <w:szCs w:val="24"/>
        </w:rPr>
        <w:t xml:space="preserve"> и </w:t>
      </w:r>
      <w:proofErr w:type="spellStart"/>
      <w:r w:rsidRPr="006C6326">
        <w:rPr>
          <w:rFonts w:ascii="Times New Roman" w:hAnsi="Times New Roman"/>
          <w:i/>
          <w:color w:val="000000" w:themeColor="text1"/>
          <w:szCs w:val="24"/>
        </w:rPr>
        <w:t>рекламы</w:t>
      </w:r>
      <w:proofErr w:type="spellEnd"/>
      <w:r w:rsidRPr="006C6326">
        <w:rPr>
          <w:rFonts w:ascii="Times New Roman" w:hAnsi="Times New Roman"/>
          <w:i/>
          <w:color w:val="000000" w:themeColor="text1"/>
          <w:szCs w:val="24"/>
          <w:lang w:val="ru-RU"/>
        </w:rPr>
        <w:t>.</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rPr>
      </w:pPr>
      <w:r w:rsidRPr="006C6326">
        <w:rPr>
          <w:rFonts w:ascii="Times New Roman" w:hAnsi="Times New Roman"/>
          <w:i/>
          <w:color w:val="000000" w:themeColor="text1"/>
          <w:szCs w:val="24"/>
          <w:lang w:val="ru-RU"/>
        </w:rPr>
        <w:t>У</w:t>
      </w:r>
      <w:proofErr w:type="spellStart"/>
      <w:r w:rsidRPr="006C6326">
        <w:rPr>
          <w:rFonts w:ascii="Times New Roman" w:hAnsi="Times New Roman"/>
          <w:i/>
          <w:color w:val="000000" w:themeColor="text1"/>
          <w:szCs w:val="24"/>
        </w:rPr>
        <w:t>частие</w:t>
      </w:r>
      <w:proofErr w:type="spellEnd"/>
      <w:r w:rsidRPr="006C6326">
        <w:rPr>
          <w:rFonts w:ascii="Times New Roman" w:hAnsi="Times New Roman"/>
          <w:i/>
          <w:color w:val="000000" w:themeColor="text1"/>
          <w:szCs w:val="24"/>
        </w:rPr>
        <w:t xml:space="preserve"> / </w:t>
      </w:r>
      <w:proofErr w:type="spellStart"/>
      <w:r w:rsidRPr="006C6326">
        <w:rPr>
          <w:rFonts w:ascii="Times New Roman" w:hAnsi="Times New Roman"/>
          <w:i/>
          <w:color w:val="000000" w:themeColor="text1"/>
          <w:szCs w:val="24"/>
        </w:rPr>
        <w:t>заинтересованность</w:t>
      </w:r>
      <w:proofErr w:type="spellEnd"/>
      <w:r w:rsidRPr="006C6326">
        <w:rPr>
          <w:rFonts w:ascii="Times New Roman" w:hAnsi="Times New Roman"/>
          <w:i/>
          <w:color w:val="000000" w:themeColor="text1"/>
          <w:szCs w:val="24"/>
        </w:rPr>
        <w:t xml:space="preserve"> </w:t>
      </w:r>
      <w:r w:rsidRPr="006C6326">
        <w:rPr>
          <w:rFonts w:ascii="Times New Roman" w:hAnsi="Times New Roman"/>
          <w:i/>
          <w:color w:val="000000" w:themeColor="text1"/>
          <w:szCs w:val="24"/>
          <w:lang w:val="ru-RU"/>
        </w:rPr>
        <w:t>телеканалов.</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Партнеры (подтвержденные, предполагаемые): медиа, промо, кросс-промо, правовые, региональные.</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proofErr w:type="spellStart"/>
      <w:r w:rsidRPr="006C6326">
        <w:rPr>
          <w:rFonts w:ascii="Times New Roman" w:hAnsi="Times New Roman"/>
          <w:i/>
          <w:color w:val="000000" w:themeColor="text1"/>
          <w:szCs w:val="24"/>
          <w:lang w:val="ru-RU"/>
        </w:rPr>
        <w:t>Тизер</w:t>
      </w:r>
      <w:proofErr w:type="spellEnd"/>
      <w:r w:rsidRPr="006C6326">
        <w:rPr>
          <w:rFonts w:ascii="Times New Roman" w:hAnsi="Times New Roman"/>
          <w:i/>
          <w:color w:val="000000" w:themeColor="text1"/>
          <w:szCs w:val="24"/>
          <w:lang w:val="ru-RU"/>
        </w:rPr>
        <w:t>-постер, плакат или другие рекламные материалы.</w:t>
      </w:r>
    </w:p>
    <w:p w:rsidR="00F265BF" w:rsidRPr="006C6326" w:rsidRDefault="00F265BF" w:rsidP="00F265BF">
      <w:pPr>
        <w:pStyle w:val="Body"/>
        <w:numPr>
          <w:ilvl w:val="0"/>
          <w:numId w:val="2"/>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567"/>
        <w:jc w:val="both"/>
        <w:rPr>
          <w:rFonts w:ascii="Times New Roman" w:hAnsi="Times New Roman"/>
          <w:i/>
          <w:color w:val="000000" w:themeColor="text1"/>
          <w:szCs w:val="24"/>
          <w:lang w:val="ru-RU"/>
        </w:rPr>
      </w:pPr>
      <w:r w:rsidRPr="006C6326">
        <w:rPr>
          <w:rFonts w:ascii="Times New Roman" w:hAnsi="Times New Roman"/>
          <w:i/>
          <w:color w:val="000000" w:themeColor="text1"/>
          <w:szCs w:val="24"/>
          <w:lang w:val="ru-RU"/>
        </w:rPr>
        <w:t>Иные материалы по проекту.</w:t>
      </w:r>
    </w:p>
    <w:p w:rsidR="00F265BF" w:rsidRPr="006C6326" w:rsidRDefault="00F265BF" w:rsidP="00F265BF">
      <w:pPr>
        <w:tabs>
          <w:tab w:val="left" w:pos="1276"/>
        </w:tabs>
        <w:ind w:firstLine="567"/>
        <w:jc w:val="right"/>
        <w:rPr>
          <w:rFonts w:ascii="Times New Roman" w:hAnsi="Times New Roman" w:cs="Times New Roman"/>
          <w:i/>
          <w:color w:val="000000" w:themeColor="text1"/>
        </w:rPr>
      </w:pPr>
    </w:p>
    <w:p w:rsidR="00F265BF" w:rsidRPr="006C6326" w:rsidRDefault="00F265BF" w:rsidP="00F265BF">
      <w:pPr>
        <w:tabs>
          <w:tab w:val="left" w:pos="1276"/>
        </w:tabs>
        <w:ind w:firstLine="567"/>
        <w:jc w:val="right"/>
        <w:rPr>
          <w:rFonts w:ascii="Times New Roman" w:hAnsi="Times New Roman" w:cs="Times New Roman"/>
          <w:i/>
          <w:color w:val="000000" w:themeColor="text1"/>
        </w:rPr>
      </w:pPr>
    </w:p>
    <w:p w:rsidR="00F265BF" w:rsidRPr="006C6326" w:rsidRDefault="00F265BF" w:rsidP="00F265BF">
      <w:pPr>
        <w:ind w:firstLine="567"/>
        <w:jc w:val="both"/>
        <w:rPr>
          <w:rFonts w:ascii="Times New Roman" w:hAnsi="Times New Roman" w:cs="Times New Roman"/>
          <w:b/>
          <w:color w:val="000000" w:themeColor="text1"/>
        </w:rPr>
      </w:pPr>
      <w:r w:rsidRPr="006C6326">
        <w:rPr>
          <w:rFonts w:ascii="Times New Roman" w:hAnsi="Times New Roman" w:cs="Times New Roman"/>
          <w:b/>
          <w:color w:val="000000" w:themeColor="text1"/>
        </w:rPr>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rsidR="00F265BF" w:rsidRPr="006C6326" w:rsidRDefault="00F265BF" w:rsidP="00F265BF">
      <w:pPr>
        <w:ind w:firstLine="567"/>
        <w:jc w:val="both"/>
        <w:rPr>
          <w:rFonts w:ascii="Times New Roman" w:hAnsi="Times New Roman" w:cs="Times New Roman"/>
          <w:color w:val="000000" w:themeColor="text1"/>
        </w:rPr>
      </w:pPr>
      <w:r w:rsidRPr="006C6326">
        <w:rPr>
          <w:rFonts w:ascii="Times New Roman" w:hAnsi="Times New Roman" w:cs="Times New Roman"/>
          <w:color w:val="000000" w:themeColor="text1"/>
        </w:rPr>
        <w:t xml:space="preserve">Документы, подаваемые в составе Заявки, к которым предъявляется требование о наличии подписи Заявителя, признаются надлежащим образом подписанными в силу Федерального закона от 6 апреля 2011 года № 63-ФЗ «Об электронной подписи» в момент подписания комплекта </w:t>
      </w:r>
      <w:proofErr w:type="gramStart"/>
      <w:r w:rsidRPr="006C6326">
        <w:rPr>
          <w:rFonts w:ascii="Times New Roman" w:hAnsi="Times New Roman" w:cs="Times New Roman"/>
          <w:color w:val="000000" w:themeColor="text1"/>
        </w:rPr>
        <w:t>заявочной документации</w:t>
      </w:r>
      <w:proofErr w:type="gramEnd"/>
      <w:r w:rsidRPr="006C6326">
        <w:rPr>
          <w:rFonts w:ascii="Times New Roman" w:hAnsi="Times New Roman" w:cs="Times New Roman"/>
          <w:color w:val="000000" w:themeColor="text1"/>
        </w:rPr>
        <w:t xml:space="preserve"> квалифицированной усиленной электронной подписью руководителя Заявителя.</w:t>
      </w:r>
    </w:p>
    <w:p w:rsidR="00F265BF" w:rsidRPr="006C6326" w:rsidRDefault="00F265BF" w:rsidP="00F265BF">
      <w:pPr>
        <w:ind w:firstLine="567"/>
        <w:jc w:val="both"/>
        <w:rPr>
          <w:rFonts w:ascii="Times New Roman" w:hAnsi="Times New Roman" w:cs="Times New Roman"/>
          <w:color w:val="000000" w:themeColor="text1"/>
        </w:rPr>
      </w:pPr>
    </w:p>
    <w:p w:rsidR="00F265BF" w:rsidRPr="00F265BF" w:rsidRDefault="00F265BF" w:rsidP="00F265BF">
      <w:pPr>
        <w:ind w:firstLine="567"/>
        <w:jc w:val="both"/>
        <w:rPr>
          <w:rFonts w:ascii="Times New Roman" w:hAnsi="Times New Roman" w:cs="Times New Roman"/>
          <w:color w:val="000000" w:themeColor="text1"/>
          <w:szCs w:val="28"/>
        </w:rPr>
      </w:pPr>
      <w:r w:rsidRPr="006C6326">
        <w:rPr>
          <w:rFonts w:ascii="Times New Roman" w:hAnsi="Times New Roman" w:cs="Times New Roman"/>
          <w:color w:val="000000" w:themeColor="text1"/>
          <w:szCs w:val="28"/>
        </w:rPr>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на бумажном носителе в порядке, установленном пунктами 4.4. и 4.5. Порядка.</w:t>
      </w:r>
    </w:p>
    <w:p w:rsidR="00F265BF" w:rsidRPr="00F265BF" w:rsidRDefault="00F265BF" w:rsidP="00F265BF">
      <w:pPr>
        <w:ind w:firstLine="567"/>
        <w:jc w:val="both"/>
        <w:rPr>
          <w:rFonts w:ascii="Times New Roman" w:hAnsi="Times New Roman" w:cs="Times New Roman"/>
          <w:color w:val="000000" w:themeColor="text1"/>
        </w:rPr>
      </w:pPr>
    </w:p>
    <w:p w:rsidR="006857A9" w:rsidRPr="00F265BF" w:rsidRDefault="006857A9" w:rsidP="00F265BF">
      <w:pPr>
        <w:rPr>
          <w:color w:val="000000" w:themeColor="text1"/>
        </w:rPr>
      </w:pPr>
    </w:p>
    <w:sectPr w:rsidR="006857A9" w:rsidRPr="00F265BF" w:rsidSect="00BE1014">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125"/>
    <w:multiLevelType w:val="hybridMultilevel"/>
    <w:tmpl w:val="5D66AB02"/>
    <w:lvl w:ilvl="0" w:tplc="9F3AF854">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 w15:restartNumberingAfterBreak="0">
    <w:nsid w:val="466E31A8"/>
    <w:multiLevelType w:val="hybridMultilevel"/>
    <w:tmpl w:val="782CA64C"/>
    <w:lvl w:ilvl="0" w:tplc="1A8A60E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97"/>
    <w:rsid w:val="00006B42"/>
    <w:rsid w:val="00185C14"/>
    <w:rsid w:val="00260ADA"/>
    <w:rsid w:val="00276E3D"/>
    <w:rsid w:val="006857A9"/>
    <w:rsid w:val="006C6326"/>
    <w:rsid w:val="00994097"/>
    <w:rsid w:val="00AC1A5D"/>
    <w:rsid w:val="00AF4B49"/>
    <w:rsid w:val="00BE1014"/>
    <w:rsid w:val="00C6772E"/>
    <w:rsid w:val="00E45CF4"/>
    <w:rsid w:val="00F2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2D409-BA22-46F4-9C22-2B33C043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9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97"/>
    <w:pPr>
      <w:ind w:left="720"/>
      <w:contextualSpacing/>
    </w:pPr>
  </w:style>
  <w:style w:type="paragraph" w:customStyle="1" w:styleId="Body">
    <w:name w:val="Body"/>
    <w:rsid w:val="00AC1A5D"/>
    <w:pPr>
      <w:spacing w:after="0" w:line="240" w:lineRule="auto"/>
    </w:pPr>
    <w:rPr>
      <w:rFonts w:ascii="Helvetica" w:eastAsia="ヒラギノ角ゴ Pro W3" w:hAnsi="Helvetica" w:cs="Times New Roman"/>
      <w:color w:val="00000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Деева Марина Викторовна</cp:lastModifiedBy>
  <cp:revision>12</cp:revision>
  <dcterms:created xsi:type="dcterms:W3CDTF">2022-06-16T15:12:00Z</dcterms:created>
  <dcterms:modified xsi:type="dcterms:W3CDTF">2024-02-06T10:24:00Z</dcterms:modified>
</cp:coreProperties>
</file>